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3" w:rsidRPr="00E803F8" w:rsidRDefault="00EE6303">
      <w:pPr>
        <w:pStyle w:val="A5"/>
        <w:spacing w:line="20" w:lineRule="atLeast"/>
        <w:jc w:val="center"/>
        <w:rPr>
          <w:rFonts w:ascii="標楷體" w:eastAsia="標楷體" w:hAnsi="標楷體" w:cs="Calibri" w:hint="default"/>
          <w:b/>
          <w:bCs/>
          <w:sz w:val="28"/>
          <w:szCs w:val="28"/>
          <w:lang w:val="zh-TW"/>
        </w:rPr>
      </w:pPr>
      <w:r w:rsidRPr="00E803F8">
        <w:rPr>
          <w:rFonts w:ascii="標楷體" w:eastAsia="標楷體" w:hAnsi="標楷體"/>
          <w:sz w:val="28"/>
          <w:szCs w:val="28"/>
          <w:lang w:val="zh-TW"/>
        </w:rPr>
        <w:t>國立聯合大學設計學院</w:t>
      </w:r>
      <w:r w:rsidR="00E803F8" w:rsidRPr="00E803F8">
        <w:rPr>
          <w:rFonts w:ascii="標楷體" w:eastAsia="標楷體" w:hAnsi="標楷體"/>
          <w:sz w:val="28"/>
          <w:szCs w:val="28"/>
          <w:lang w:val="zh-TW"/>
        </w:rPr>
        <w:t>工業設計學系</w:t>
      </w:r>
    </w:p>
    <w:p w:rsidR="00530F73" w:rsidRPr="00E803F8" w:rsidRDefault="00EE6303" w:rsidP="00E803F8">
      <w:pPr>
        <w:pStyle w:val="A5"/>
        <w:spacing w:line="20" w:lineRule="atLeast"/>
        <w:jc w:val="center"/>
        <w:rPr>
          <w:rFonts w:ascii="標楷體" w:eastAsia="標楷體" w:hAnsi="標楷體" w:cs="Calibri" w:hint="default"/>
          <w:b/>
          <w:bCs/>
          <w:color w:val="333333"/>
          <w:sz w:val="28"/>
          <w:szCs w:val="28"/>
          <w:u w:color="333333"/>
        </w:rPr>
      </w:pPr>
      <w:r w:rsidRPr="00E803F8">
        <w:rPr>
          <w:rFonts w:ascii="標楷體" w:eastAsia="標楷體" w:hAnsi="標楷體"/>
          <w:b/>
          <w:bCs/>
          <w:sz w:val="28"/>
          <w:szCs w:val="28"/>
        </w:rPr>
        <w:t>111</w:t>
      </w:r>
      <w:r w:rsidRPr="00E803F8">
        <w:rPr>
          <w:rFonts w:ascii="標楷體" w:eastAsia="標楷體" w:hAnsi="標楷體"/>
          <w:sz w:val="28"/>
          <w:szCs w:val="28"/>
          <w:lang w:val="zh-TW"/>
        </w:rPr>
        <w:t>學年度第</w:t>
      </w:r>
      <w:r w:rsidRPr="00E803F8">
        <w:rPr>
          <w:rFonts w:ascii="標楷體" w:eastAsia="標楷體" w:hAnsi="標楷體"/>
          <w:sz w:val="28"/>
          <w:szCs w:val="28"/>
          <w:lang w:val="zh-TW"/>
        </w:rPr>
        <w:softHyphen/>
        <w:t>一學期課程綱要</w:t>
      </w:r>
    </w:p>
    <w:tbl>
      <w:tblPr>
        <w:tblStyle w:val="TableNormal1"/>
        <w:tblW w:w="90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688"/>
        <w:gridCol w:w="369"/>
        <w:gridCol w:w="1503"/>
        <w:gridCol w:w="1819"/>
        <w:gridCol w:w="858"/>
        <w:gridCol w:w="1257"/>
        <w:gridCol w:w="19"/>
      </w:tblGrid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授課教師</w:t>
            </w:r>
          </w:p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(Instructor)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>
            <w:pPr>
              <w:pStyle w:val="A5"/>
              <w:spacing w:line="28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葉玗倢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授課時間</w:t>
            </w:r>
          </w:p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(Class Hour)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803F8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111</w:t>
            </w:r>
            <w:r w:rsidRPr="005F7BAA">
              <w:rPr>
                <w:rFonts w:ascii="標楷體" w:eastAsia="標楷體" w:hAnsi="標楷體" w:hint="default"/>
                <w:sz w:val="20"/>
                <w:szCs w:val="20"/>
                <w:lang w:val="zh-TW"/>
              </w:rPr>
              <w:t>/1</w:t>
            </w:r>
            <w:r w:rsidR="00EE6303"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星期</w:t>
            </w:r>
            <w:r w:rsidR="00874A63">
              <w:rPr>
                <w:rFonts w:ascii="標楷體" w:eastAsia="標楷體" w:hAnsi="標楷體"/>
                <w:sz w:val="20"/>
                <w:szCs w:val="20"/>
                <w:lang w:val="zh-TW"/>
              </w:rPr>
              <w:t>1</w:t>
            </w:r>
            <w:r w:rsidR="00EE6303"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，第</w:t>
            </w:r>
            <w:r w:rsidR="00EE6303" w:rsidRPr="005F7BAA">
              <w:rPr>
                <w:rFonts w:ascii="標楷體" w:eastAsia="標楷體" w:hAnsi="標楷體"/>
                <w:sz w:val="20"/>
                <w:szCs w:val="20"/>
                <w:u w:val="single"/>
                <w:lang w:val="zh-TW"/>
              </w:rPr>
              <w:t xml:space="preserve"> </w:t>
            </w:r>
            <w:r w:rsidR="00874A63">
              <w:rPr>
                <w:rFonts w:ascii="標楷體" w:eastAsia="標楷體" w:hAnsi="標楷體"/>
                <w:sz w:val="20"/>
                <w:szCs w:val="20"/>
                <w:u w:val="single"/>
                <w:lang w:val="zh-TW"/>
              </w:rPr>
              <w:t>12-13</w:t>
            </w:r>
            <w:r w:rsidR="00EE6303"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節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開設學制別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E803F8">
            <w:pPr>
              <w:pStyle w:val="A5"/>
              <w:spacing w:line="28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■</w:t>
            </w: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進修部</w:t>
            </w:r>
            <w:r w:rsidRPr="005F7BAA">
              <w:rPr>
                <w:rFonts w:ascii="標楷體" w:eastAsia="標楷體" w:hAnsi="標楷體" w:hint="default"/>
                <w:sz w:val="20"/>
                <w:szCs w:val="20"/>
              </w:rPr>
              <w:t xml:space="preserve">  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是否為必修？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>
            <w:pPr>
              <w:pStyle w:val="A5"/>
              <w:spacing w:line="280" w:lineRule="exact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 w:hint="default"/>
                <w:sz w:val="20"/>
                <w:szCs w:val="20"/>
              </w:rPr>
              <w:t>□</w:t>
            </w: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是</w:t>
            </w:r>
            <w:r w:rsidRPr="005F7BAA">
              <w:rPr>
                <w:rFonts w:ascii="標楷體" w:eastAsia="標楷體" w:hAnsi="標楷體"/>
                <w:sz w:val="20"/>
                <w:szCs w:val="20"/>
              </w:rPr>
              <w:t>■</w:t>
            </w: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否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>
            <w:pPr>
              <w:pStyle w:val="A5"/>
              <w:spacing w:line="280" w:lineRule="exac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請填寫本課程為授課教師首次開設或曾經開設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>
            <w:pPr>
              <w:pStyle w:val="A5"/>
              <w:spacing w:line="280" w:lineRule="exact"/>
              <w:jc w:val="both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■</w:t>
            </w: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新開設</w:t>
            </w:r>
          </w:p>
          <w:p w:rsidR="00530F73" w:rsidRPr="005F7BAA" w:rsidRDefault="00530F73">
            <w:pPr>
              <w:pStyle w:val="A5"/>
              <w:spacing w:line="280" w:lineRule="exact"/>
              <w:jc w:val="both"/>
              <w:rPr>
                <w:rFonts w:ascii="標楷體" w:eastAsia="標楷體" w:hAnsi="標楷體" w:cs="Calibri" w:hint="default"/>
                <w:sz w:val="20"/>
                <w:szCs w:val="20"/>
                <w:u w:val="single"/>
              </w:rPr>
            </w:pPr>
          </w:p>
        </w:tc>
      </w:tr>
      <w:tr w:rsidR="005F7BAA" w:rsidRPr="00E803F8" w:rsidTr="005F7BAA">
        <w:trPr>
          <w:trHeight w:val="18"/>
          <w:jc w:val="center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課程名稱</w:t>
            </w:r>
          </w:p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(Course Name)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中</w:t>
            </w:r>
            <w:r w:rsidRPr="00E803F8">
              <w:rPr>
                <w:rFonts w:ascii="標楷體" w:eastAsia="標楷體" w:hAnsi="標楷體"/>
              </w:rPr>
              <w:t>(C)</w:t>
            </w:r>
          </w:p>
        </w:tc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藝術史（一）</w:t>
            </w:r>
          </w:p>
        </w:tc>
      </w:tr>
      <w:tr w:rsidR="005F7BAA" w:rsidRPr="00E803F8" w:rsidTr="005F7BAA">
        <w:trPr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F73" w:rsidRPr="005F7BAA" w:rsidRDefault="00530F73" w:rsidP="005F7B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英</w:t>
            </w:r>
            <w:r w:rsidRPr="00E803F8">
              <w:rPr>
                <w:rFonts w:ascii="標楷體" w:eastAsia="標楷體" w:hAnsi="標楷體"/>
              </w:rPr>
              <w:t>(E)</w:t>
            </w:r>
          </w:p>
        </w:tc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</w:rPr>
            </w:pPr>
            <w:r w:rsidRPr="00E803F8">
              <w:rPr>
                <w:rFonts w:ascii="標楷體" w:eastAsia="標楷體" w:hAnsi="標楷體"/>
              </w:rPr>
              <w:t>HISTORY OF ARTS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教科書及參考書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F8" w:rsidRPr="00E803F8" w:rsidRDefault="00EE6303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教科書、參考書：</w:t>
            </w:r>
            <w:r w:rsidR="00E803F8" w:rsidRPr="00E803F8">
              <w:rPr>
                <w:rFonts w:ascii="標楷體" w:eastAsia="標楷體" w:hAnsi="標楷體" w:cs="Calibri"/>
              </w:rPr>
              <w:t xml:space="preserve">無 </w:t>
            </w:r>
          </w:p>
          <w:p w:rsidR="00530F73" w:rsidRPr="00E803F8" w:rsidRDefault="00EE6303">
            <w:pPr>
              <w:pStyle w:val="A5"/>
              <w:spacing w:line="28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自編教材</w:t>
            </w:r>
            <w:r w:rsidRPr="00E803F8">
              <w:rPr>
                <w:rFonts w:ascii="標楷體" w:eastAsia="標楷體" w:hAnsi="標楷體"/>
              </w:rPr>
              <w:t xml:space="preserve">  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教材上網地點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E803F8">
            <w:pPr>
              <w:pStyle w:val="A5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 w:hint="default"/>
                <w:kern w:val="0"/>
              </w:rPr>
              <w:t>■</w:t>
            </w:r>
            <w:r w:rsidRPr="00E803F8">
              <w:rPr>
                <w:rFonts w:ascii="標楷體" w:eastAsia="標楷體" w:hAnsi="標楷體"/>
              </w:rPr>
              <w:t xml:space="preserve"> </w:t>
            </w:r>
            <w:r w:rsidRPr="00E803F8">
              <w:rPr>
                <w:rFonts w:ascii="標楷體" w:eastAsia="標楷體" w:hAnsi="標楷體"/>
                <w:lang w:val="zh-TW"/>
              </w:rPr>
              <w:t>學校</w:t>
            </w:r>
            <w:r w:rsidRPr="00E803F8">
              <w:rPr>
                <w:rFonts w:ascii="標楷體" w:eastAsia="標楷體" w:hAnsi="標楷體"/>
              </w:rPr>
              <w:t>e-learn</w:t>
            </w:r>
            <w:r w:rsidR="00E803F8" w:rsidRPr="00E803F8">
              <w:rPr>
                <w:rFonts w:ascii="標楷體" w:eastAsia="標楷體" w:hAnsi="標楷體"/>
                <w:lang w:val="zh-TW"/>
              </w:rPr>
              <w:t>（聯合數位學</w:t>
            </w:r>
          </w:p>
        </w:tc>
      </w:tr>
      <w:tr w:rsidR="00530F73" w:rsidRPr="00E803F8" w:rsidTr="005F7BAA">
        <w:trPr>
          <w:gridAfter w:val="1"/>
          <w:wAfter w:w="18" w:type="dxa"/>
          <w:trHeight w:val="817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課程目標</w:t>
            </w:r>
            <w:r w:rsidR="00E803F8" w:rsidRPr="005F7BAA">
              <w:rPr>
                <w:rFonts w:ascii="標楷體" w:eastAsia="標楷體" w:hAnsi="標楷體"/>
                <w:sz w:val="20"/>
                <w:szCs w:val="20"/>
              </w:rPr>
              <w:t>(Course Goals)</w:t>
            </w:r>
          </w:p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及其與能力指標之關聯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3F8" w:rsidRPr="005F7BAA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1.本課程將使學生認知與理解藝術領域的知識，進而培養藝術審美與鑑賞各類藝術品的能力。另外，從藝術影音實作設計的教學活動中，激發與增強學生創新創意的文創能力，以達優質的現代公民。</w:t>
            </w:r>
            <w:r w:rsidRPr="005F7BA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從解說或討論中，讓學生逐步認知與理解藝術的定義、分類（八大藝術）、</w:t>
            </w:r>
            <w:r w:rsidRPr="005F7BAA">
              <w:rPr>
                <w:rFonts w:ascii="標楷體" w:eastAsia="標楷體" w:hAnsi="標楷體" w:cs="Arial" w:hint="default"/>
                <w:sz w:val="20"/>
                <w:szCs w:val="20"/>
              </w:rPr>
              <w:t> 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形式、內容（寓意）、創作與鑑賞的能力。</w:t>
            </w:r>
          </w:p>
          <w:p w:rsidR="00E803F8" w:rsidRPr="005F7BAA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從藝術的總論與各類藝術實例賞析相互印證，以增進學生鑑賞與審美的能力。</w:t>
            </w:r>
          </w:p>
          <w:p w:rsidR="00E803F8" w:rsidRPr="005F7BAA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授課時也會融入藝術理論與國內藝文展覽的活動介紹。</w:t>
            </w:r>
          </w:p>
          <w:p w:rsidR="00E803F8" w:rsidRPr="005F7BAA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藉由觀賞與收集校內（藝文中心）、校外（故宮、各博物館、工藝館</w:t>
            </w:r>
            <w:r w:rsidRPr="005F7BAA">
              <w:rPr>
                <w:rFonts w:ascii="標楷體" w:eastAsia="標楷體" w:hAnsi="標楷體" w:cs="Arial" w:hint="default"/>
                <w:sz w:val="20"/>
                <w:szCs w:val="20"/>
              </w:rPr>
              <w:t>…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）</w:t>
            </w:r>
            <w:r w:rsidRPr="005F7BAA">
              <w:rPr>
                <w:rFonts w:ascii="標楷體" w:eastAsia="標楷體" w:hAnsi="標楷體" w:cs="Arial" w:hint="default"/>
                <w:sz w:val="20"/>
                <w:szCs w:val="20"/>
              </w:rPr>
              <w:t> 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各類藝術活動（音樂、戲劇、大學電影、研習</w:t>
            </w:r>
            <w:r w:rsidRPr="005F7BAA">
              <w:rPr>
                <w:rFonts w:ascii="標楷體" w:eastAsia="標楷體" w:hAnsi="標楷體" w:cs="Arial" w:hint="default"/>
                <w:sz w:val="20"/>
                <w:szCs w:val="20"/>
              </w:rPr>
              <w:t>…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）與展覽資訊，讓學生多接觸藝術資訊，使學生能增強創新創意的概念，並提升生活品味。</w:t>
            </w:r>
          </w:p>
          <w:p w:rsidR="00E803F8" w:rsidRPr="005F7BAA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藉由藝術史專題報告、心得分享等作業，增進學生對藝術作品意涵與美感的深刻欣賞；並激發學生相互討論溝通、培養尊重與接受他人觀感，強化語文表達能力。</w:t>
            </w:r>
          </w:p>
          <w:p w:rsidR="00530F73" w:rsidRPr="00E803F8" w:rsidRDefault="00E803F8" w:rsidP="00E803F8">
            <w:pPr>
              <w:pStyle w:val="A5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5F7BAA">
              <w:rPr>
                <w:rFonts w:ascii="標楷體" w:eastAsia="標楷體" w:hAnsi="標楷體" w:cs="微軟正黑體"/>
                <w:sz w:val="20"/>
                <w:szCs w:val="20"/>
              </w:rPr>
              <w:t>經由課程實作藝術史相關課題影音設計，激發與增強學生創新創意的美學能力。</w:t>
            </w:r>
          </w:p>
        </w:tc>
      </w:tr>
      <w:tr w:rsidR="00530F73" w:rsidRPr="00E803F8" w:rsidTr="005F7BAA">
        <w:trPr>
          <w:gridAfter w:val="1"/>
          <w:wAfter w:w="18" w:type="dxa"/>
          <w:trHeight w:val="54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課程大綱</w:t>
            </w:r>
            <w:r w:rsidRPr="005F7BAA">
              <w:rPr>
                <w:rFonts w:ascii="標楷體" w:eastAsia="標楷體" w:hAnsi="標楷體"/>
                <w:sz w:val="20"/>
                <w:szCs w:val="20"/>
              </w:rPr>
              <w:t>(Course Outline)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</w:rPr>
              <w:t>本課程經由探討近代設計發展史，綜觀世界工業設計發展的軌跡，從中比較東西方文化及各設計領域的差異，協助同學了解設計源流發展史、產品設計發展演進，培養基礎美學。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5F7BAA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5F7BAA">
              <w:rPr>
                <w:rFonts w:ascii="標楷體" w:eastAsia="標楷體" w:hAnsi="標楷體"/>
                <w:sz w:val="20"/>
                <w:szCs w:val="20"/>
                <w:lang w:val="zh-TW"/>
              </w:rPr>
              <w:t>每週進度</w:t>
            </w:r>
            <w:r w:rsidRPr="005F7BAA">
              <w:rPr>
                <w:rFonts w:ascii="標楷體" w:eastAsia="標楷體" w:hAnsi="標楷體"/>
                <w:sz w:val="20"/>
                <w:szCs w:val="20"/>
              </w:rPr>
              <w:t>(Course Schedule)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週別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進   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E803F8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對應基本能力指標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一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課程內容範圍說明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P5 </w:t>
            </w: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</w:t>
            </w:r>
            <w:r w:rsidRPr="00E803F8"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二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探討工業革命影響與貢獻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P2 </w:t>
            </w: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P5 P6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三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工業設計發展簡介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P1 P2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四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美術工藝運動對西方各國設計影響（德、義、北歐）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P1 P2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五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日本、蘇聯戰後設計分享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P3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六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現代主義設計發展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P3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七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分組討論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P5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八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分組討論</w:t>
            </w:r>
            <w:r w:rsidRPr="00E803F8"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  <w:u w:color="000000"/>
              </w:rPr>
              <w:t>+</w:t>
            </w: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發表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P4 P5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九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期中發表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P3 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裝飾藝術發展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P3 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十一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包浩斯設計運動及教育目標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P5 P6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十二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普普藝術引領設計風潮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 P3 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十三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高科技風格概述、曼菲斯運動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P2P3P4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十四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  <w:lang w:eastAsia="zh-TW"/>
              </w:rPr>
              <w:t>曼菲斯運動、後現代主義設計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P2P3P4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十五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分組討論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P2P3P4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十六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分組討論</w:t>
            </w:r>
            <w:r w:rsidRPr="00E803F8">
              <w:rPr>
                <w:rFonts w:ascii="標楷體" w:eastAsia="標楷體" w:hAnsi="標楷體" w:cs="Arial Unicode MS"/>
                <w:color w:val="000000"/>
                <w:kern w:val="2"/>
                <w:sz w:val="20"/>
                <w:szCs w:val="20"/>
                <w:u w:color="000000"/>
              </w:rPr>
              <w:t>+</w:t>
            </w: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發表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P3P4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十七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期末發表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P3P4</w:t>
            </w:r>
          </w:p>
        </w:tc>
      </w:tr>
      <w:tr w:rsidR="00530F73" w:rsidRPr="00E803F8" w:rsidTr="005F7BAA">
        <w:trPr>
          <w:gridAfter w:val="1"/>
          <w:wAfter w:w="19" w:type="dxa"/>
          <w:trHeight w:val="18"/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F73" w:rsidRPr="00E803F8" w:rsidRDefault="00530F73" w:rsidP="005F7B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十八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widowControl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03F8">
              <w:rPr>
                <w:rFonts w:ascii="標楷體" w:eastAsia="標楷體" w:hAnsi="標楷體" w:cs="Arial Unicode MS" w:hint="eastAsia"/>
                <w:color w:val="000000"/>
                <w:kern w:val="2"/>
                <w:sz w:val="20"/>
                <w:szCs w:val="20"/>
                <w:u w:color="000000"/>
              </w:rPr>
              <w:t>學習總結分享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P1P2P5P6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教學方式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 w:rsidP="00E803F8">
            <w:pPr>
              <w:pStyle w:val="A5"/>
              <w:spacing w:line="20" w:lineRule="atLeast"/>
              <w:rPr>
                <w:rFonts w:ascii="標楷體" w:eastAsia="標楷體" w:hAnsi="標楷體" w:cs="標楷體" w:hint="default"/>
                <w:sz w:val="22"/>
                <w:szCs w:val="22"/>
                <w:lang w:val="zh-TW"/>
              </w:rPr>
            </w:pPr>
            <w:r w:rsidRPr="00E803F8">
              <w:rPr>
                <w:rFonts w:ascii="標楷體" w:eastAsia="標楷體" w:hAnsi="標楷體"/>
                <w:sz w:val="22"/>
                <w:szCs w:val="22"/>
                <w:lang w:val="zh-TW"/>
              </w:rPr>
              <w:t>講義課程、設計討論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20"/>
                <w:szCs w:val="20"/>
              </w:rPr>
            </w:pPr>
            <w:r w:rsidRPr="00E803F8">
              <w:rPr>
                <w:rFonts w:ascii="標楷體" w:eastAsia="標楷體" w:hAnsi="標楷體"/>
                <w:sz w:val="20"/>
                <w:szCs w:val="20"/>
                <w:lang w:val="zh-TW"/>
              </w:rPr>
              <w:t>評量方法</w:t>
            </w:r>
            <w:r w:rsidRPr="00E803F8">
              <w:rPr>
                <w:rFonts w:ascii="標楷體" w:eastAsia="標楷體" w:hAnsi="標楷體"/>
                <w:sz w:val="20"/>
                <w:szCs w:val="20"/>
              </w:rPr>
              <w:t>(Assessments)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>
            <w:pPr>
              <w:pStyle w:val="A5"/>
              <w:spacing w:line="280" w:lineRule="exact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  <w:sz w:val="22"/>
                <w:szCs w:val="22"/>
                <w:lang w:val="zh-TW"/>
              </w:rPr>
              <w:t>期中報告</w:t>
            </w:r>
            <w:r w:rsidRPr="00E803F8">
              <w:rPr>
                <w:rFonts w:ascii="標楷體" w:eastAsia="標楷體" w:hAnsi="標楷體"/>
                <w:sz w:val="22"/>
                <w:szCs w:val="22"/>
              </w:rPr>
              <w:t>.期末報告</w:t>
            </w:r>
          </w:p>
        </w:tc>
      </w:tr>
      <w:tr w:rsidR="00530F73" w:rsidRPr="00E803F8" w:rsidTr="005F7BAA">
        <w:trPr>
          <w:gridAfter w:val="1"/>
          <w:wAfter w:w="18" w:type="dxa"/>
          <w:trHeight w:val="70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評分公式</w:t>
            </w:r>
          </w:p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</w:rPr>
              <w:t>(Grading)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平時表現（出席狀況、口頭報告、作業繳交）</w:t>
            </w:r>
            <w:r w:rsidRPr="00E803F8">
              <w:rPr>
                <w:rFonts w:ascii="標楷體" w:eastAsia="標楷體" w:hAnsi="標楷體"/>
              </w:rPr>
              <w:t>50%</w:t>
            </w:r>
          </w:p>
          <w:p w:rsidR="00530F73" w:rsidRPr="00E803F8" w:rsidRDefault="00EE6303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 xml:space="preserve">期中發表報告 </w:t>
            </w:r>
            <w:r w:rsidRPr="00E803F8">
              <w:rPr>
                <w:rFonts w:ascii="標楷體" w:eastAsia="標楷體" w:hAnsi="標楷體"/>
              </w:rPr>
              <w:t>20%</w:t>
            </w:r>
          </w:p>
          <w:p w:rsidR="00530F73" w:rsidRPr="00E803F8" w:rsidRDefault="00EE6303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default"/>
                <w:lang w:val="zh-TW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 xml:space="preserve">期末報告 </w:t>
            </w:r>
            <w:r w:rsidRPr="00E803F8">
              <w:rPr>
                <w:rFonts w:ascii="標楷體" w:eastAsia="標楷體" w:hAnsi="標楷體"/>
              </w:rPr>
              <w:t>30%</w:t>
            </w:r>
          </w:p>
        </w:tc>
      </w:tr>
      <w:tr w:rsidR="00530F73" w:rsidRPr="00E803F8" w:rsidTr="005F7BAA">
        <w:trPr>
          <w:gridAfter w:val="1"/>
          <w:wAfter w:w="18" w:type="dxa"/>
          <w:trHeight w:val="381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上課規範</w:t>
            </w:r>
          </w:p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</w:rPr>
              <w:t>(classroom rules)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>
            <w:pPr>
              <w:pStyle w:val="A5"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</w:rPr>
              <w:t>除了學生作業報告以外，課程進行中禁止使用手機.電腦</w:t>
            </w:r>
          </w:p>
          <w:p w:rsidR="00530F73" w:rsidRPr="00E803F8" w:rsidRDefault="00EE6303">
            <w:pPr>
              <w:pStyle w:val="A5"/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</w:rPr>
              <w:t>課堂上禁止飲食，若有任何問題請和老師告知</w:t>
            </w:r>
          </w:p>
        </w:tc>
      </w:tr>
      <w:tr w:rsidR="00530F73" w:rsidRPr="00E803F8" w:rsidTr="005F7BAA">
        <w:trPr>
          <w:gridAfter w:val="1"/>
          <w:wAfter w:w="18" w:type="dxa"/>
          <w:trHeight w:val="1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280" w:lineRule="exact"/>
              <w:jc w:val="center"/>
              <w:rPr>
                <w:rFonts w:ascii="標楷體" w:eastAsia="標楷體" w:hAnsi="標楷體" w:cs="Calibri" w:hint="default"/>
                <w:sz w:val="16"/>
                <w:szCs w:val="16"/>
              </w:rPr>
            </w:pPr>
            <w:r w:rsidRPr="00E803F8">
              <w:rPr>
                <w:rFonts w:ascii="標楷體" w:eastAsia="標楷體" w:hAnsi="標楷體"/>
                <w:sz w:val="16"/>
                <w:szCs w:val="16"/>
                <w:lang w:val="zh-TW"/>
              </w:rPr>
              <w:t>本課程可應用之相關產業</w:t>
            </w:r>
            <w:r w:rsidRPr="00E803F8">
              <w:rPr>
                <w:rFonts w:ascii="標楷體" w:eastAsia="標楷體" w:hAnsi="標楷體"/>
                <w:sz w:val="16"/>
                <w:szCs w:val="16"/>
              </w:rPr>
              <w:t>(Applications)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F73" w:rsidRPr="00E803F8" w:rsidRDefault="00EE6303">
            <w:pPr>
              <w:rPr>
                <w:rFonts w:ascii="標楷體" w:eastAsia="標楷體" w:hAnsi="標楷體"/>
                <w:lang w:eastAsia="zh-TW"/>
              </w:rPr>
            </w:pPr>
            <w:r w:rsidRPr="00E803F8">
              <w:rPr>
                <w:rFonts w:ascii="標楷體" w:eastAsia="標楷體" w:hAnsi="標楷體" w:hint="eastAsia"/>
                <w:lang w:eastAsia="zh-TW"/>
              </w:rPr>
              <w:t>工業設計師.藝術相關研究生</w:t>
            </w:r>
          </w:p>
        </w:tc>
      </w:tr>
      <w:tr w:rsidR="00530F73" w:rsidRPr="00E803F8" w:rsidTr="005F7BAA">
        <w:trPr>
          <w:gridAfter w:val="1"/>
          <w:wAfter w:w="18" w:type="dxa"/>
          <w:trHeight w:val="32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 w:rsidP="005F7BAA">
            <w:pPr>
              <w:pStyle w:val="A5"/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授課教師開設本門課程之背景（</w:t>
            </w:r>
            <w:r w:rsidRPr="00E803F8">
              <w:rPr>
                <w:rFonts w:ascii="標楷體" w:eastAsia="標楷體" w:hAnsi="標楷體"/>
              </w:rPr>
              <w:t>Professional Background</w:t>
            </w:r>
            <w:r w:rsidRPr="00E803F8">
              <w:rPr>
                <w:rFonts w:ascii="標楷體" w:eastAsia="標楷體" w:hAnsi="標楷體"/>
                <w:lang w:val="zh-TW"/>
              </w:rPr>
              <w:t>）</w:t>
            </w:r>
          </w:p>
        </w:tc>
        <w:tc>
          <w:tcPr>
            <w:tcW w:w="6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F73" w:rsidRPr="00E803F8" w:rsidRDefault="00EE6303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學位專長：</w:t>
            </w:r>
            <w:r w:rsidR="005F7BAA">
              <w:rPr>
                <w:rFonts w:ascii="標楷體" w:eastAsia="標楷體" w:hAnsi="標楷體"/>
                <w:lang w:val="zh-TW"/>
              </w:rPr>
              <w:t>工業設計學系碩班畢</w:t>
            </w:r>
          </w:p>
          <w:p w:rsidR="00530F73" w:rsidRPr="00E803F8" w:rsidRDefault="00EE6303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 w:hint="default"/>
              </w:rPr>
              <w:sym w:font="Wingdings 2" w:char="0052"/>
            </w:r>
            <w:r w:rsidRPr="00E803F8">
              <w:rPr>
                <w:rFonts w:ascii="標楷體" w:eastAsia="標楷體" w:hAnsi="標楷體"/>
                <w:lang w:val="zh-TW"/>
              </w:rPr>
              <w:t>大學主修</w:t>
            </w:r>
            <w:r w:rsidRPr="00E803F8">
              <w:rPr>
                <w:rFonts w:ascii="標楷體" w:eastAsia="標楷體" w:hAnsi="標楷體"/>
              </w:rPr>
              <w:t>_</w:t>
            </w:r>
            <w:r w:rsidR="005B47AB" w:rsidRPr="00E803F8">
              <w:rPr>
                <w:rFonts w:ascii="標楷體" w:eastAsia="標楷體" w:hAnsi="標楷體"/>
              </w:rPr>
              <w:t xml:space="preserve">設計鑑賞 </w:t>
            </w:r>
            <w:r w:rsidRPr="00E803F8">
              <w:rPr>
                <w:rFonts w:ascii="標楷體" w:eastAsia="標楷體" w:hAnsi="標楷體"/>
                <w:lang w:val="zh-TW"/>
              </w:rPr>
              <w:t>課程。</w:t>
            </w:r>
          </w:p>
          <w:p w:rsidR="00530F73" w:rsidRPr="00E803F8" w:rsidRDefault="00EE6303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sz w:val="22"/>
                <w:szCs w:val="22"/>
              </w:rPr>
              <w:sym w:font="Wingdings 2" w:char="0052"/>
            </w:r>
            <w:r w:rsidRPr="00E803F8">
              <w:rPr>
                <w:rFonts w:ascii="標楷體" w:eastAsia="標楷體" w:hAnsi="標楷體"/>
                <w:lang w:val="zh-TW"/>
              </w:rPr>
              <w:t>研究所主修</w:t>
            </w:r>
            <w:r w:rsidRPr="00E803F8">
              <w:rPr>
                <w:rFonts w:ascii="標楷體" w:eastAsia="標楷體" w:hAnsi="標楷體"/>
                <w:u w:val="single"/>
                <w:lang w:val="zh-TW"/>
              </w:rPr>
              <w:t>高階產品設計</w:t>
            </w:r>
            <w:r w:rsidRPr="00E803F8">
              <w:rPr>
                <w:rFonts w:ascii="標楷體" w:eastAsia="標楷體" w:hAnsi="標楷體"/>
                <w:lang w:val="zh-TW"/>
              </w:rPr>
              <w:t>、</w:t>
            </w:r>
            <w:r w:rsidRPr="00E803F8">
              <w:rPr>
                <w:rFonts w:ascii="標楷體" w:eastAsia="標楷體" w:hAnsi="標楷體"/>
                <w:u w:val="single"/>
                <w:lang w:val="zh-TW"/>
              </w:rPr>
              <w:t>產業與趨勢分析</w:t>
            </w:r>
            <w:r w:rsidRPr="00E803F8">
              <w:rPr>
                <w:rFonts w:ascii="標楷體" w:eastAsia="標楷體" w:hAnsi="標楷體"/>
                <w:lang w:val="zh-TW"/>
              </w:rPr>
              <w:t>課程。</w:t>
            </w:r>
          </w:p>
          <w:p w:rsidR="00530F73" w:rsidRPr="00E803F8" w:rsidRDefault="00EE6303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標楷體" w:eastAsia="標楷體" w:hAnsi="標楷體"/>
                <w:lang w:val="zh-TW"/>
              </w:rPr>
              <w:t>研究專長：</w:t>
            </w:r>
            <w:r w:rsidRPr="00E803F8">
              <w:rPr>
                <w:rFonts w:ascii="標楷體" w:eastAsia="標楷體" w:hAnsi="標楷體"/>
                <w:u w:val="single"/>
                <w:lang w:val="zh-TW"/>
              </w:rPr>
              <w:t>產品語意研究、介面設計、互動設計</w:t>
            </w:r>
          </w:p>
          <w:p w:rsidR="00530F73" w:rsidRPr="005F7BAA" w:rsidRDefault="00EE6303">
            <w:pPr>
              <w:pStyle w:val="A5"/>
              <w:spacing w:line="360" w:lineRule="exact"/>
              <w:rPr>
                <w:rFonts w:ascii="標楷體" w:eastAsia="標楷體" w:hAnsi="標楷體" w:cs="Calibri" w:hint="default"/>
              </w:rPr>
            </w:pPr>
            <w:r w:rsidRPr="00E803F8">
              <w:rPr>
                <w:rFonts w:ascii="Segoe UI Symbol" w:eastAsia="標楷體" w:hAnsi="Segoe UI Symbol" w:cs="Segoe UI Symbol" w:hint="default"/>
                <w:sz w:val="22"/>
                <w:szCs w:val="22"/>
              </w:rPr>
              <w:t>☑</w:t>
            </w:r>
            <w:r w:rsidRPr="00E803F8">
              <w:rPr>
                <w:rFonts w:ascii="標楷體" w:eastAsia="標楷體" w:hAnsi="標楷體"/>
                <w:lang w:val="zh-TW"/>
              </w:rPr>
              <w:t xml:space="preserve">工作經驗 </w:t>
            </w:r>
            <w:r w:rsidRPr="00E803F8">
              <w:rPr>
                <w:rFonts w:ascii="標楷體" w:eastAsia="標楷體" w:hAnsi="標楷體"/>
                <w:u w:val="single"/>
                <w:lang w:val="zh-TW"/>
              </w:rPr>
              <w:t>平面視覺設計、品牌形象設計、商業包裝設計</w:t>
            </w:r>
          </w:p>
        </w:tc>
      </w:tr>
    </w:tbl>
    <w:p w:rsidR="00530F73" w:rsidRPr="00E803F8" w:rsidRDefault="00530F73">
      <w:pPr>
        <w:pStyle w:val="A5"/>
        <w:rPr>
          <w:rFonts w:ascii="標楷體" w:eastAsia="標楷體" w:hAnsi="標楷體" w:hint="default"/>
        </w:rPr>
      </w:pPr>
    </w:p>
    <w:sectPr w:rsidR="00530F73" w:rsidRPr="00E803F8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1" w:rsidRDefault="00BD70F1">
      <w:r>
        <w:separator/>
      </w:r>
    </w:p>
  </w:endnote>
  <w:endnote w:type="continuationSeparator" w:id="0">
    <w:p w:rsidR="00BD70F1" w:rsidRDefault="00B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1" w:rsidRDefault="00BD70F1">
      <w:r>
        <w:separator/>
      </w:r>
    </w:p>
  </w:footnote>
  <w:footnote w:type="continuationSeparator" w:id="0">
    <w:p w:rsidR="00BD70F1" w:rsidRDefault="00BD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B56BD4"/>
    <w:multiLevelType w:val="singleLevel"/>
    <w:tmpl w:val="C4B56B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5A43B90"/>
    <w:multiLevelType w:val="multilevel"/>
    <w:tmpl w:val="25A43B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0F0ECA"/>
    <w:multiLevelType w:val="multilevel"/>
    <w:tmpl w:val="580F0ECA"/>
    <w:lvl w:ilvl="0">
      <w:start w:val="1"/>
      <w:numFmt w:val="bullet"/>
      <w:lvlText w:val="➢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A"/>
    <w:rsid w:val="000B6CDA"/>
    <w:rsid w:val="00174F41"/>
    <w:rsid w:val="002710C1"/>
    <w:rsid w:val="00397DDE"/>
    <w:rsid w:val="004E1241"/>
    <w:rsid w:val="00530F73"/>
    <w:rsid w:val="005B47AB"/>
    <w:rsid w:val="005F7BAA"/>
    <w:rsid w:val="007E3948"/>
    <w:rsid w:val="00874A63"/>
    <w:rsid w:val="00A064D2"/>
    <w:rsid w:val="00BD70F1"/>
    <w:rsid w:val="00E803F8"/>
    <w:rsid w:val="00EE6303"/>
    <w:rsid w:val="0A3274D1"/>
    <w:rsid w:val="1B4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AE327-B0B5-4453-89B3-54E5821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E80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3F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80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3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婉華 吳</cp:lastModifiedBy>
  <cp:revision>4</cp:revision>
  <dcterms:created xsi:type="dcterms:W3CDTF">2022-04-11T07:18:00Z</dcterms:created>
  <dcterms:modified xsi:type="dcterms:W3CDTF">2022-04-21T05:41:00Z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C49F456BB7754521A02CECF950487B6F</vt:lpwstr>
  </property>
</Properties>
</file>