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3" w:rsidRDefault="00FB449A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寶舒曼第二屆圓夢美履設計大賽</w:t>
      </w:r>
    </w:p>
    <w:p w:rsidR="00EC4383" w:rsidRDefault="00EC4383">
      <w:pPr>
        <w:rPr>
          <w:rFonts w:ascii="Arial" w:eastAsia="Arial" w:hAnsi="Arial" w:cs="Arial"/>
          <w:sz w:val="20"/>
          <w:szCs w:val="20"/>
        </w:rPr>
      </w:pP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【活動目的】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寶舒曼深耕中國市場擁有百餘家專櫃，「圓夢計畫」始於品牌深耕黃金十年，希望透過『圓夢計畫』發掘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鞋履設計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人才，鼓勵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熱愛鞋履的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您，勇敢圓夢！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2018</w:t>
      </w:r>
      <w:r>
        <w:rPr>
          <w:rFonts w:ascii="Arial Unicode MS" w:eastAsia="Arial Unicode MS" w:hAnsi="Arial Unicode MS" w:cs="Arial Unicode MS"/>
          <w:sz w:val="20"/>
          <w:szCs w:val="20"/>
        </w:rPr>
        <w:t>寶舒曼「第二屆圓夢美履設計大賽」，邀請台灣設計新秀共襄盛舉，獲獎設計師可前往工廠學習親手完成作品，未來更有機會獲得作品量產上市的大殊榮！</w:t>
      </w:r>
    </w:p>
    <w:p w:rsidR="00EC4383" w:rsidRDefault="00EC4383">
      <w:pPr>
        <w:rPr>
          <w:rFonts w:ascii="Arial" w:eastAsia="Arial" w:hAnsi="Arial" w:cs="Arial"/>
          <w:sz w:val="20"/>
          <w:szCs w:val="20"/>
        </w:rPr>
      </w:pP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【比賽主題】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無限可能，創意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不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設限，設計出</w:t>
      </w:r>
      <w:r>
        <w:rPr>
          <w:rFonts w:ascii="Arial Unicode MS" w:eastAsia="Arial Unicode MS" w:hAnsi="Arial Unicode MS" w:cs="Arial Unicode MS"/>
          <w:sz w:val="20"/>
          <w:szCs w:val="20"/>
        </w:rPr>
        <w:t> 2019 </w:t>
      </w:r>
      <w:r>
        <w:rPr>
          <w:rFonts w:ascii="Arial Unicode MS" w:eastAsia="Arial Unicode MS" w:hAnsi="Arial Unicode MS" w:cs="Arial Unicode MS"/>
          <w:sz w:val="20"/>
          <w:szCs w:val="20"/>
        </w:rPr>
        <w:t>秋冬女款短靴（靴筒高度：</w:t>
      </w:r>
      <w:r>
        <w:rPr>
          <w:rFonts w:ascii="Arial Unicode MS" w:eastAsia="Arial Unicode MS" w:hAnsi="Arial Unicode MS" w:cs="Arial Unicode MS"/>
          <w:sz w:val="20"/>
          <w:szCs w:val="20"/>
        </w:rPr>
        <w:t>10</w:t>
      </w:r>
      <w:r>
        <w:rPr>
          <w:rFonts w:ascii="Arial Unicode MS" w:eastAsia="Arial Unicode MS" w:hAnsi="Arial Unicode MS" w:cs="Arial Unicode MS"/>
          <w:sz w:val="20"/>
          <w:szCs w:val="20"/>
        </w:rPr>
        <w:t>－</w:t>
      </w:r>
      <w:r>
        <w:rPr>
          <w:rFonts w:ascii="Arial Unicode MS" w:eastAsia="Arial Unicode MS" w:hAnsi="Arial Unicode MS" w:cs="Arial Unicode MS"/>
          <w:sz w:val="20"/>
          <w:szCs w:val="20"/>
        </w:rPr>
        <w:t>16 CM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）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【圓夢作品－比賽徵稿】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徵件時間：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2018 / 3 / 1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–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2018 / 6 / 10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（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23</w:t>
      </w:r>
      <w:r>
        <w:rPr>
          <w:rFonts w:ascii="Arial Unicode MS" w:eastAsia="Arial Unicode MS" w:hAnsi="Arial Unicode MS" w:cs="Arial Unicode MS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sz w:val="20"/>
          <w:szCs w:val="20"/>
        </w:rPr>
        <w:t>59</w:t>
      </w:r>
      <w:r>
        <w:rPr>
          <w:rFonts w:ascii="Arial Unicode MS" w:eastAsia="Arial Unicode MS" w:hAnsi="Arial Unicode MS" w:cs="Arial Unicode MS"/>
          <w:sz w:val="20"/>
          <w:szCs w:val="20"/>
        </w:rPr>
        <w:t>止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）</w:t>
      </w:r>
      <w:proofErr w:type="gramEnd"/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初選公告：</w:t>
      </w:r>
      <w:r>
        <w:rPr>
          <w:rFonts w:ascii="Arial Unicode MS" w:eastAsia="Arial Unicode MS" w:hAnsi="Arial Unicode MS" w:cs="Arial Unicode MS"/>
          <w:sz w:val="20"/>
          <w:szCs w:val="20"/>
        </w:rPr>
        <w:t>2018 / 7 / 4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決賽評選：</w:t>
      </w:r>
      <w:r>
        <w:rPr>
          <w:rFonts w:ascii="Arial Unicode MS" w:eastAsia="Arial Unicode MS" w:hAnsi="Arial Unicode MS" w:cs="Arial Unicode MS"/>
          <w:sz w:val="20"/>
          <w:szCs w:val="20"/>
        </w:rPr>
        <w:t>2018 / 7 / 9 – 2018 / 12 / 31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獲獎公告：</w:t>
      </w:r>
      <w:r>
        <w:rPr>
          <w:rFonts w:ascii="Arial Unicode MS" w:eastAsia="Arial Unicode MS" w:hAnsi="Arial Unicode MS" w:cs="Arial Unicode MS"/>
          <w:sz w:val="20"/>
          <w:szCs w:val="20"/>
        </w:rPr>
        <w:t>2019 / 1 / 9</w:t>
      </w:r>
    </w:p>
    <w:p w:rsidR="00EC4383" w:rsidRDefault="00EC4383">
      <w:pPr>
        <w:rPr>
          <w:rFonts w:ascii="Arial" w:eastAsia="Arial" w:hAnsi="Arial" w:cs="Arial"/>
          <w:sz w:val="20"/>
          <w:szCs w:val="20"/>
        </w:rPr>
      </w:pP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【比賽獎勵】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第一名：</w:t>
      </w:r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名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（圓夢獎金人民幣</w:t>
      </w:r>
      <w:r>
        <w:rPr>
          <w:rFonts w:ascii="Arial Unicode MS" w:eastAsia="Arial Unicode MS" w:hAnsi="Arial Unicode MS" w:cs="Arial Unicode MS"/>
          <w:sz w:val="20"/>
          <w:szCs w:val="20"/>
        </w:rPr>
        <w:t>20,000</w:t>
      </w:r>
      <w:r>
        <w:rPr>
          <w:rFonts w:ascii="Arial Unicode MS" w:eastAsia="Arial Unicode MS" w:hAnsi="Arial Unicode MS" w:cs="Arial Unicode MS"/>
          <w:sz w:val="20"/>
          <w:szCs w:val="20"/>
        </w:rPr>
        <w:t>元及獎盃一座）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第二名：</w:t>
      </w:r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名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（圓夢獎金人民幣</w:t>
      </w:r>
      <w:r>
        <w:rPr>
          <w:rFonts w:ascii="Arial Unicode MS" w:eastAsia="Arial Unicode MS" w:hAnsi="Arial Unicode MS" w:cs="Arial Unicode MS"/>
          <w:sz w:val="20"/>
          <w:szCs w:val="20"/>
        </w:rPr>
        <w:t>10,000</w:t>
      </w:r>
      <w:r>
        <w:rPr>
          <w:rFonts w:ascii="Arial Unicode MS" w:eastAsia="Arial Unicode MS" w:hAnsi="Arial Unicode MS" w:cs="Arial Unicode MS"/>
          <w:sz w:val="20"/>
          <w:szCs w:val="20"/>
        </w:rPr>
        <w:t>元及獎盃一座）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第三名：</w:t>
      </w:r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名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（圓夢獎金人民幣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5,000</w:t>
      </w:r>
      <w:r>
        <w:rPr>
          <w:rFonts w:ascii="Arial Unicode MS" w:eastAsia="Arial Unicode MS" w:hAnsi="Arial Unicode MS" w:cs="Arial Unicode MS"/>
          <w:sz w:val="20"/>
          <w:szCs w:val="20"/>
        </w:rPr>
        <w:t>元及獎盃一座）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◎</w:t>
      </w:r>
      <w:r>
        <w:rPr>
          <w:rFonts w:ascii="Arial Unicode MS" w:eastAsia="Arial Unicode MS" w:hAnsi="Arial Unicode MS" w:cs="Arial Unicode MS"/>
          <w:sz w:val="20"/>
          <w:szCs w:val="20"/>
        </w:rPr>
        <w:t>獎金單位為人民幣</w:t>
      </w:r>
      <w:r>
        <w:rPr>
          <w:rFonts w:ascii="Arial Unicode MS" w:eastAsia="Arial Unicode MS" w:hAnsi="Arial Unicode MS" w:cs="Arial Unicode MS"/>
          <w:sz w:val="20"/>
          <w:szCs w:val="20"/>
        </w:rPr>
        <w:t>RMB</w:t>
      </w:r>
      <w:r>
        <w:rPr>
          <w:rFonts w:ascii="Arial Unicode MS" w:eastAsia="Arial Unicode MS" w:hAnsi="Arial Unicode MS" w:cs="Arial Unicode MS"/>
          <w:sz w:val="20"/>
          <w:szCs w:val="20"/>
        </w:rPr>
        <w:t>，屆時台灣獲獎者之獎金以</w:t>
      </w:r>
      <w:r>
        <w:rPr>
          <w:rFonts w:ascii="Arial Unicode MS" w:eastAsia="Arial Unicode MS" w:hAnsi="Arial Unicode MS" w:cs="Arial Unicode MS"/>
          <w:sz w:val="20"/>
          <w:szCs w:val="20"/>
        </w:rPr>
        <w:t>2019/1/9</w:t>
      </w:r>
      <w:r>
        <w:rPr>
          <w:rFonts w:ascii="Arial Unicode MS" w:eastAsia="Arial Unicode MS" w:hAnsi="Arial Unicode MS" w:cs="Arial Unicode MS"/>
          <w:sz w:val="20"/>
          <w:szCs w:val="20"/>
        </w:rPr>
        <w:t>「決賽公告」當日兌</w:t>
      </w:r>
      <w:r>
        <w:rPr>
          <w:rFonts w:ascii="Arial Unicode MS" w:eastAsia="Arial Unicode MS" w:hAnsi="Arial Unicode MS" w:cs="Arial Unicode MS"/>
          <w:sz w:val="20"/>
          <w:szCs w:val="20"/>
        </w:rPr>
        <w:t>換匯率為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準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sz w:val="20"/>
          <w:szCs w:val="20"/>
        </w:rPr>
        <w:t>   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獲獎者</w:t>
      </w:r>
      <w:r>
        <w:rPr>
          <w:rFonts w:ascii="Arial Unicode MS" w:eastAsia="Arial Unicode MS" w:hAnsi="Arial Unicode MS" w:cs="Arial Unicode MS"/>
          <w:sz w:val="20"/>
          <w:szCs w:val="20"/>
        </w:rPr>
        <w:t>2019 / 1 / 17</w:t>
      </w:r>
      <w:r>
        <w:rPr>
          <w:rFonts w:ascii="Arial Unicode MS" w:eastAsia="Arial Unicode MS" w:hAnsi="Arial Unicode MS" w:cs="Arial Unicode MS"/>
          <w:sz w:val="20"/>
          <w:szCs w:val="20"/>
        </w:rPr>
        <w:t>會受邀前往「中山寶舒曼總部」舉辦的頒獎典禮，並授予相應獎品。</w:t>
      </w:r>
      <w:r>
        <w:rPr>
          <w:rFonts w:ascii="Arial Unicode MS" w:eastAsia="Arial Unicode MS" w:hAnsi="Arial Unicode MS" w:cs="Arial Unicode MS"/>
          <w:sz w:val="20"/>
          <w:szCs w:val="20"/>
        </w:rPr>
        <w:t>       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【評分說明】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◆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初選評分標準：設計創意</w:t>
      </w:r>
      <w:r>
        <w:rPr>
          <w:rFonts w:ascii="Arial Unicode MS" w:eastAsia="Arial Unicode MS" w:hAnsi="Arial Unicode MS" w:cs="Arial Unicode MS"/>
          <w:sz w:val="20"/>
          <w:szCs w:val="20"/>
        </w:rPr>
        <w:t> 30%</w:t>
      </w:r>
      <w:r>
        <w:rPr>
          <w:rFonts w:ascii="Arial Unicode MS" w:eastAsia="Arial Unicode MS" w:hAnsi="Arial Unicode MS" w:cs="Arial Unicode MS"/>
          <w:sz w:val="20"/>
          <w:szCs w:val="20"/>
        </w:rPr>
        <w:t>、整體美感</w:t>
      </w:r>
      <w:r>
        <w:rPr>
          <w:rFonts w:ascii="Arial Unicode MS" w:eastAsia="Arial Unicode MS" w:hAnsi="Arial Unicode MS" w:cs="Arial Unicode MS"/>
          <w:sz w:val="20"/>
          <w:szCs w:val="20"/>
        </w:rPr>
        <w:t> 30%</w:t>
      </w:r>
      <w:r>
        <w:rPr>
          <w:rFonts w:ascii="Arial Unicode MS" w:eastAsia="Arial Unicode MS" w:hAnsi="Arial Unicode MS" w:cs="Arial Unicode MS"/>
          <w:sz w:val="20"/>
          <w:szCs w:val="20"/>
        </w:rPr>
        <w:t>、市場可行性</w:t>
      </w:r>
      <w:r>
        <w:rPr>
          <w:rFonts w:ascii="Arial Unicode MS" w:eastAsia="Arial Unicode MS" w:hAnsi="Arial Unicode MS" w:cs="Arial Unicode MS"/>
          <w:sz w:val="20"/>
          <w:szCs w:val="20"/>
        </w:rPr>
        <w:t> 40%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決賽入圍者需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  2018 / 7 / 9 </w:t>
      </w:r>
      <w:r>
        <w:rPr>
          <w:rFonts w:ascii="Arial Unicode MS" w:eastAsia="Arial Unicode MS" w:hAnsi="Arial Unicode MS" w:cs="Arial Unicode MS"/>
          <w:sz w:val="20"/>
          <w:szCs w:val="20"/>
        </w:rPr>
        <w:t>至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2018 / 8 / 10 </w:t>
      </w:r>
      <w:r>
        <w:rPr>
          <w:rFonts w:ascii="Arial Unicode MS" w:eastAsia="Arial Unicode MS" w:hAnsi="Arial Unicode MS" w:cs="Arial Unicode MS"/>
          <w:sz w:val="20"/>
          <w:szCs w:val="20"/>
        </w:rPr>
        <w:t>前往「寶舒曼」中山工廠參與開發打樣完成作品。</w:t>
      </w:r>
      <w:r>
        <w:rPr>
          <w:rFonts w:ascii="細明體" w:eastAsia="細明體" w:hAnsi="細明體" w:cs="細明體"/>
          <w:sz w:val="20"/>
          <w:szCs w:val="20"/>
        </w:rPr>
        <w:t>◎</w:t>
      </w:r>
      <w:r>
        <w:rPr>
          <w:rFonts w:ascii="Arial Unicode MS" w:eastAsia="Arial Unicode MS" w:hAnsi="Arial Unicode MS" w:cs="Arial Unicode MS"/>
          <w:sz w:val="20"/>
          <w:szCs w:val="20"/>
        </w:rPr>
        <w:t>設計師前往「寶舒曼」中山工廠之圓夢機票與食宿，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均會由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寶舒曼善盡安排負責。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◆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決賽評分標準：綜觀活動平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臺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人氣表現，進行獲獎名次之排名。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綜觀寶舒曼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官方微信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（寶粉互</w:t>
      </w:r>
      <w:r>
        <w:rPr>
          <w:rFonts w:ascii="Arial Unicode MS" w:eastAsia="Arial Unicode MS" w:hAnsi="Arial Unicode MS" w:cs="Arial Unicode MS"/>
          <w:sz w:val="20"/>
          <w:szCs w:val="20"/>
        </w:rPr>
        <w:t>動）、官方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微博、優酷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視頻等，人氣表現進行彙總之獲獎排名。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【投稿作品要求】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鞋樣示意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：側視圖、</w:t>
      </w:r>
      <w:r>
        <w:rPr>
          <w:rFonts w:ascii="Arial Unicode MS" w:eastAsia="Arial Unicode MS" w:hAnsi="Arial Unicode MS" w:cs="Arial Unicode MS"/>
          <w:sz w:val="20"/>
          <w:szCs w:val="20"/>
        </w:rPr>
        <w:t>45</w:t>
      </w:r>
      <w:r>
        <w:rPr>
          <w:rFonts w:ascii="Arial Unicode MS" w:eastAsia="Arial Unicode MS" w:hAnsi="Arial Unicode MS" w:cs="Arial Unicode MS"/>
          <w:sz w:val="20"/>
          <w:szCs w:val="20"/>
        </w:rPr>
        <w:t>度立體示意圖、上視圖（俯視圖）。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「側視圖、</w:t>
      </w:r>
      <w:r>
        <w:rPr>
          <w:rFonts w:ascii="Arial Unicode MS" w:eastAsia="Arial Unicode MS" w:hAnsi="Arial Unicode MS" w:cs="Arial Unicode MS"/>
          <w:sz w:val="20"/>
          <w:szCs w:val="20"/>
        </w:rPr>
        <w:t>45</w:t>
      </w:r>
      <w:r>
        <w:rPr>
          <w:rFonts w:ascii="Arial Unicode MS" w:eastAsia="Arial Unicode MS" w:hAnsi="Arial Unicode MS" w:cs="Arial Unicode MS"/>
          <w:sz w:val="20"/>
          <w:szCs w:val="20"/>
        </w:rPr>
        <w:t>度立體示意圖」須至少</w:t>
      </w: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>擇</w:t>
      </w:r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，「上視圖」參賽者可自行選擇是否繪製。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</w:t>
      </w:r>
      <w:r>
        <w:rPr>
          <w:rFonts w:ascii="Arial Unicode MS" w:eastAsia="Arial Unicode MS" w:hAnsi="Arial Unicode MS" w:cs="Arial Unicode MS"/>
          <w:sz w:val="20"/>
          <w:szCs w:val="20"/>
        </w:rPr>
        <w:t>圖檔要求：</w:t>
      </w:r>
      <w:r>
        <w:rPr>
          <w:rFonts w:ascii="Arial Unicode MS" w:eastAsia="Arial Unicode MS" w:hAnsi="Arial Unicode MS" w:cs="Arial Unicode MS"/>
          <w:sz w:val="20"/>
          <w:szCs w:val="20"/>
        </w:rPr>
        <w:t>300dpi</w:t>
      </w:r>
      <w:r>
        <w:rPr>
          <w:rFonts w:ascii="Arial Unicode MS" w:eastAsia="Arial Unicode MS" w:hAnsi="Arial Unicode MS" w:cs="Arial Unicode MS"/>
          <w:sz w:val="20"/>
          <w:szCs w:val="20"/>
        </w:rPr>
        <w:t>，存儲格式為</w:t>
      </w:r>
      <w:r>
        <w:rPr>
          <w:rFonts w:ascii="Arial Unicode MS" w:eastAsia="Arial Unicode MS" w:hAnsi="Arial Unicode MS" w:cs="Arial Unicode MS"/>
          <w:sz w:val="20"/>
          <w:szCs w:val="20"/>
        </w:rPr>
        <w:t>JPEG</w:t>
      </w:r>
      <w:r>
        <w:rPr>
          <w:rFonts w:ascii="Arial Unicode MS" w:eastAsia="Arial Unicode MS" w:hAnsi="Arial Unicode MS" w:cs="Arial Unicode MS"/>
          <w:sz w:val="20"/>
          <w:szCs w:val="20"/>
        </w:rPr>
        <w:t>；檔案大小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勿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超過</w:t>
      </w:r>
      <w:r>
        <w:rPr>
          <w:rFonts w:ascii="Arial Unicode MS" w:eastAsia="Arial Unicode MS" w:hAnsi="Arial Unicode MS" w:cs="Arial Unicode MS"/>
          <w:sz w:val="20"/>
          <w:szCs w:val="20"/>
        </w:rPr>
        <w:t>500k</w:t>
      </w:r>
      <w:r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【投稿貼心提醒】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</w:t>
      </w:r>
      <w:r>
        <w:rPr>
          <w:rFonts w:ascii="Arial Unicode MS" w:eastAsia="Arial Unicode MS" w:hAnsi="Arial Unicode MS" w:cs="Arial Unicode MS"/>
          <w:sz w:val="20"/>
          <w:szCs w:val="20"/>
        </w:rPr>
        <w:t>每人報名件數不限。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鞋樣電子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圖稿不得出現參賽者之姓名或任何可能影響評審公平性之文字、記號、背景底圖等。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</w:t>
      </w:r>
      <w:r>
        <w:rPr>
          <w:rFonts w:ascii="Arial Unicode MS" w:eastAsia="Arial Unicode MS" w:hAnsi="Arial Unicode MS" w:cs="Arial Unicode MS"/>
          <w:sz w:val="20"/>
          <w:szCs w:val="20"/>
        </w:rPr>
        <w:t>不限繪圖方式，惟需符合本辦法規定之標準及傳送方式，若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手繪稿轉為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電子檔之作品亦請注意清晰度，以免影響比賽評分。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【參賽資料下載】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（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活動詳情</w:t>
      </w:r>
      <w:r>
        <w:rPr>
          <w:rFonts w:ascii="Arial Unicode MS" w:eastAsia="Arial Unicode MS" w:hAnsi="Arial Unicode MS" w:cs="Arial Unicode MS"/>
          <w:sz w:val="20"/>
          <w:szCs w:val="20"/>
        </w:rPr>
        <w:t> / </w:t>
      </w:r>
      <w:r>
        <w:rPr>
          <w:rFonts w:ascii="Arial Unicode MS" w:eastAsia="Arial Unicode MS" w:hAnsi="Arial Unicode MS" w:cs="Arial Unicode MS"/>
          <w:sz w:val="20"/>
          <w:szCs w:val="20"/>
        </w:rPr>
        <w:t>設計版模</w:t>
      </w:r>
      <w:r>
        <w:rPr>
          <w:rFonts w:ascii="Arial Unicode MS" w:eastAsia="Arial Unicode MS" w:hAnsi="Arial Unicode MS" w:cs="Arial Unicode MS"/>
          <w:sz w:val="20"/>
          <w:szCs w:val="20"/>
        </w:rPr>
        <w:t> / </w:t>
      </w:r>
      <w:r>
        <w:rPr>
          <w:rFonts w:ascii="Arial Unicode MS" w:eastAsia="Arial Unicode MS" w:hAnsi="Arial Unicode MS" w:cs="Arial Unicode MS"/>
          <w:sz w:val="20"/>
          <w:szCs w:val="20"/>
        </w:rPr>
        <w:t>參賽報名表</w:t>
      </w:r>
      <w:r>
        <w:rPr>
          <w:rFonts w:ascii="Arial Unicode MS" w:eastAsia="Arial Unicode MS" w:hAnsi="Arial Unicode MS" w:cs="Arial Unicode MS"/>
          <w:sz w:val="20"/>
          <w:szCs w:val="20"/>
        </w:rPr>
        <w:t> / </w:t>
      </w:r>
      <w:r>
        <w:rPr>
          <w:rFonts w:ascii="Arial Unicode MS" w:eastAsia="Arial Unicode MS" w:hAnsi="Arial Unicode MS" w:cs="Arial Unicode MS"/>
          <w:sz w:val="20"/>
          <w:szCs w:val="20"/>
        </w:rPr>
        <w:t>參賽承諾書）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活動網站：</w:t>
      </w:r>
      <w:hyperlink r:id="rId4">
        <w:r>
          <w:rPr>
            <w:rFonts w:ascii="Arial" w:eastAsia="Arial" w:hAnsi="Arial" w:cs="Arial"/>
            <w:sz w:val="20"/>
            <w:szCs w:val="20"/>
          </w:rPr>
          <w:t>http://www.brosmann.com.cn/events_list.php?id=46</w:t>
        </w:r>
      </w:hyperlink>
    </w:p>
    <w:p w:rsidR="00EC4383" w:rsidRDefault="00EC4383">
      <w:pPr>
        <w:rPr>
          <w:rFonts w:ascii="Arial" w:eastAsia="Arial" w:hAnsi="Arial" w:cs="Arial"/>
          <w:sz w:val="20"/>
          <w:szCs w:val="20"/>
        </w:rPr>
      </w:pP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【報名資料上傳】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電子郵箱投稿，請於</w:t>
      </w:r>
      <w:r>
        <w:rPr>
          <w:rFonts w:ascii="Arial Unicode MS" w:eastAsia="Arial Unicode MS" w:hAnsi="Arial Unicode MS" w:cs="Arial Unicode MS"/>
          <w:sz w:val="20"/>
          <w:szCs w:val="20"/>
        </w:rPr>
        <w:t> 2018 / 6 / 10</w:t>
      </w:r>
      <w:r>
        <w:rPr>
          <w:rFonts w:ascii="Arial Unicode MS" w:eastAsia="Arial Unicode MS" w:hAnsi="Arial Unicode MS" w:cs="Arial Unicode MS"/>
          <w:sz w:val="20"/>
          <w:szCs w:val="20"/>
        </w:rPr>
        <w:t>（</w:t>
      </w:r>
      <w:r>
        <w:rPr>
          <w:rFonts w:ascii="Arial Unicode MS" w:eastAsia="Arial Unicode MS" w:hAnsi="Arial Unicode MS" w:cs="Arial Unicode MS"/>
          <w:sz w:val="20"/>
          <w:szCs w:val="20"/>
        </w:rPr>
        <w:t>周日）</w:t>
      </w:r>
      <w:r>
        <w:rPr>
          <w:rFonts w:ascii="Arial Unicode MS" w:eastAsia="Arial Unicode MS" w:hAnsi="Arial Unicode MS" w:cs="Arial Unicode MS"/>
          <w:sz w:val="20"/>
          <w:szCs w:val="20"/>
        </w:rPr>
        <w:t>23:59</w:t>
      </w:r>
      <w:r>
        <w:rPr>
          <w:rFonts w:ascii="Arial Unicode MS" w:eastAsia="Arial Unicode MS" w:hAnsi="Arial Unicode MS" w:cs="Arial Unicode MS"/>
          <w:sz w:val="20"/>
          <w:szCs w:val="20"/>
        </w:rPr>
        <w:t>前傳作品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報名郵箱：</w:t>
      </w:r>
      <w:hyperlink r:id="rId5">
        <w:r>
          <w:rPr>
            <w:rFonts w:ascii="Arial" w:eastAsia="Arial" w:hAnsi="Arial" w:cs="Arial"/>
            <w:sz w:val="20"/>
            <w:szCs w:val="20"/>
          </w:rPr>
          <w:t>dream@brosmann.com.cn</w:t>
        </w:r>
      </w:hyperlink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　信件標題：</w:t>
      </w:r>
      <w:r>
        <w:rPr>
          <w:rFonts w:ascii="Arial Unicode MS" w:eastAsia="Arial Unicode MS" w:hAnsi="Arial Unicode MS" w:cs="Arial Unicode MS"/>
          <w:sz w:val="20"/>
          <w:szCs w:val="20"/>
        </w:rPr>
        <w:t>2018</w:t>
      </w:r>
      <w:r>
        <w:rPr>
          <w:rFonts w:ascii="Arial Unicode MS" w:eastAsia="Arial Unicode MS" w:hAnsi="Arial Unicode MS" w:cs="Arial Unicode MS"/>
          <w:sz w:val="20"/>
          <w:szCs w:val="20"/>
        </w:rPr>
        <w:t>寶舒曼「圓夢計畫」美履設計大賽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您的作品名稱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【其它備註】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</w:t>
      </w:r>
      <w:r>
        <w:rPr>
          <w:rFonts w:ascii="Arial Unicode MS" w:eastAsia="Arial Unicode MS" w:hAnsi="Arial Unicode MS" w:cs="Arial Unicode MS"/>
          <w:sz w:val="20"/>
          <w:szCs w:val="20"/>
        </w:rPr>
        <w:t>參賽者寄送的參賽郵件，需有完整附件（電子圖稿作品、參賽報名表、參賽承諾書），才視為正式參賽，如有遺漏影響參賽權益，亦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不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另行通知。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</w:t>
      </w:r>
      <w:r>
        <w:rPr>
          <w:rFonts w:ascii="Arial Unicode MS" w:eastAsia="Arial Unicode MS" w:hAnsi="Arial Unicode MS" w:cs="Arial Unicode MS"/>
          <w:sz w:val="20"/>
          <w:szCs w:val="20"/>
        </w:rPr>
        <w:t>郵件成功者將於投稿後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z w:val="20"/>
          <w:szCs w:val="20"/>
        </w:rPr>
        <w:t>天內，以電子郵件回復「投稿作品已被讀取」（未收該信件即表示作品未上傳成功，請參賽者務必留意</w:t>
      </w:r>
      <w:r>
        <w:rPr>
          <w:rFonts w:ascii="Arial Unicode MS" w:eastAsia="Arial Unicode MS" w:hAnsi="Arial Unicode MS" w:cs="Arial Unicode MS"/>
          <w:sz w:val="20"/>
          <w:szCs w:val="20"/>
        </w:rPr>
        <w:t>，以免影響參賽權利）。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</w:t>
      </w:r>
      <w:r>
        <w:rPr>
          <w:rFonts w:ascii="Arial Unicode MS" w:eastAsia="Arial Unicode MS" w:hAnsi="Arial Unicode MS" w:cs="Arial Unicode MS"/>
          <w:sz w:val="20"/>
          <w:szCs w:val="20"/>
        </w:rPr>
        <w:t>建議參賽者盡早繳交初賽作品，以避免截止當日網路擁塞，無法順利投稿。</w:t>
      </w: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細明體" w:eastAsia="細明體" w:hAnsi="細明體" w:cs="細明體"/>
          <w:sz w:val="20"/>
          <w:szCs w:val="20"/>
        </w:rPr>
        <w:t>※</w:t>
      </w:r>
      <w:r>
        <w:rPr>
          <w:rFonts w:ascii="Arial Unicode MS" w:eastAsia="Arial Unicode MS" w:hAnsi="Arial Unicode MS" w:cs="Arial Unicode MS"/>
          <w:sz w:val="20"/>
          <w:szCs w:val="20"/>
        </w:rPr>
        <w:t>完整活動比賽辦法與注意事項以「</w:t>
      </w:r>
      <w:hyperlink r:id="rId6">
        <w:r>
          <w:rPr>
            <w:rFonts w:ascii="Arial" w:eastAsia="Arial" w:hAnsi="Arial" w:cs="Arial"/>
            <w:sz w:val="20"/>
            <w:szCs w:val="20"/>
          </w:rPr>
          <w:t>寶舒曼官方活動網站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」所示為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準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，參賽者應充份瞭解後，再進行投稿。</w:t>
      </w:r>
    </w:p>
    <w:p w:rsidR="00EC4383" w:rsidRDefault="00EC4383">
      <w:pPr>
        <w:spacing w:line="400" w:lineRule="auto"/>
        <w:rPr>
          <w:rFonts w:ascii="Arial" w:eastAsia="Arial" w:hAnsi="Arial" w:cs="Arial"/>
          <w:sz w:val="20"/>
          <w:szCs w:val="20"/>
        </w:rPr>
      </w:pPr>
    </w:p>
    <w:p w:rsidR="00EC4383" w:rsidRDefault="00FB449A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【活動咨詢】</w:t>
      </w:r>
    </w:p>
    <w:p w:rsidR="00EC4383" w:rsidRDefault="00FB449A">
      <w:pPr>
        <w:spacing w:line="4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連絡電話：中山寶舒曼貿易有限公司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02-27837381 # 81</w:t>
      </w:r>
      <w:r>
        <w:rPr>
          <w:rFonts w:ascii="Arial Unicode MS" w:eastAsia="Arial Unicode MS" w:hAnsi="Arial Unicode MS" w:cs="Arial Unicode MS"/>
          <w:sz w:val="20"/>
          <w:szCs w:val="20"/>
        </w:rPr>
        <w:t>李小姐</w:t>
      </w:r>
    </w:p>
    <w:p w:rsidR="00EC4383" w:rsidRDefault="00FB449A">
      <w:pPr>
        <w:spacing w:line="400" w:lineRule="auto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FB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臉書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：</w:t>
      </w:r>
      <w:hyperlink r:id="rId7">
        <w:r>
          <w:rPr>
            <w:rFonts w:ascii="Arial" w:eastAsia="Arial" w:hAnsi="Arial" w:cs="Arial"/>
            <w:color w:val="365899"/>
            <w:sz w:val="21"/>
            <w:szCs w:val="21"/>
            <w:highlight w:val="white"/>
          </w:rPr>
          <w:t>https://www.facebook.com/</w:t>
        </w:r>
        <w:r>
          <w:rPr>
            <w:rFonts w:ascii="Arial" w:eastAsia="Arial" w:hAnsi="Arial" w:cs="Arial"/>
            <w:color w:val="365899"/>
            <w:sz w:val="21"/>
            <w:szCs w:val="21"/>
            <w:highlight w:val="white"/>
          </w:rPr>
          <w:t>寶舒曼</w:t>
        </w:r>
        <w:r>
          <w:rPr>
            <w:rFonts w:ascii="Arial" w:eastAsia="Arial" w:hAnsi="Arial" w:cs="Arial"/>
            <w:color w:val="365899"/>
            <w:sz w:val="21"/>
            <w:szCs w:val="21"/>
            <w:highlight w:val="white"/>
          </w:rPr>
          <w:t>brosmann-160084981316660</w:t>
        </w:r>
      </w:hyperlink>
    </w:p>
    <w:p w:rsidR="00EC4383" w:rsidRDefault="00EC4383">
      <w:pPr>
        <w:spacing w:line="400" w:lineRule="auto"/>
        <w:rPr>
          <w:rFonts w:ascii="Arial" w:eastAsia="Arial" w:hAnsi="Arial" w:cs="Arial"/>
          <w:sz w:val="20"/>
          <w:szCs w:val="20"/>
        </w:rPr>
      </w:pPr>
    </w:p>
    <w:sectPr w:rsidR="00EC438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3"/>
    <w:rsid w:val="00EC4383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8F5CC-23CE-4271-8EFA-81EDBD8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widowControl/>
      <w:spacing w:before="100" w:after="100"/>
      <w:outlineLvl w:val="3"/>
    </w:pPr>
    <w:rPr>
      <w:rFonts w:ascii="新細明體" w:eastAsia="新細明體" w:hAnsi="新細明體" w:cs="新細明體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E5%AF%B6%E8%88%92%E6%9B%BCbrosmann-160084981316660?hc_location=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smann.com.cn/events_list.php?id=46" TargetMode="External"/><Relationship Id="rId5" Type="http://schemas.openxmlformats.org/officeDocument/2006/relationships/hyperlink" Target="mailto:dream@brosmann.com.cn" TargetMode="External"/><Relationship Id="rId4" Type="http://schemas.openxmlformats.org/officeDocument/2006/relationships/hyperlink" Target="http://www.brosmann.com.cn/events_list.php?id=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Owuser</cp:lastModifiedBy>
  <cp:revision>2</cp:revision>
  <dcterms:created xsi:type="dcterms:W3CDTF">2018-03-27T02:36:00Z</dcterms:created>
  <dcterms:modified xsi:type="dcterms:W3CDTF">2018-03-27T02:36:00Z</dcterms:modified>
</cp:coreProperties>
</file>